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87" w:rsidRPr="006363C8" w:rsidRDefault="00AD5A87" w:rsidP="00AD5A87">
      <w:pPr>
        <w:widowControl/>
        <w:spacing w:line="375" w:lineRule="atLeast"/>
        <w:ind w:right="795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附件：第二批国家级残疾人职业培训基地名单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北京市（6家）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北京市残疾人体育训练和职业技能培训中心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北京市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昌平区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千手职业技能培训学校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北京市石景山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区阳关职业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北京市顺义区人力资源和社会保障局技工学校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门头沟区中等职业学校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密云县职业技术学校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天津市（3家）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河东区启智学校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天津市南开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区育智学校</w:t>
      </w:r>
      <w:proofErr w:type="gramEnd"/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天津市东丽区就业训练中心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山西省（3家）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山西并晖职业培训学校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太原市科技职业培训学校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太原市残疾人康复培训中心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内蒙古自治区（5家）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乌兰察布市残疾人职业技术培训中心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通辽市爱心针灸推拿学校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鄂尔多斯市达拉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特旗兴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民职业培训学校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赤峰市金钥匙按摩职业技术学校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乌拉特前旗新桥劳务有限责任公司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辽宁省（7家）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辽宁职业学院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丹东市技师学院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lastRenderedPageBreak/>
        <w:t>大连易尚阳光科技有限公司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葫芦岛市阳光职业培训学校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阜新市第三职业技术专业学校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辽宁省本溪市广播电视大学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辽阳市金旺烹饪学校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吉林省（6家）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吉林省吉钰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沓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按摩师学校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九台市文波职业培训学校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长春市久丽日用品有限公司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白山职业技术学校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松原清华科技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园创业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孵化中心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梅河口市光明农民技能培训学校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黑龙江省（10家）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哈尔滨残疾人职业技能培训学校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齐齐哈尔信息工程职业技术学校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大庆市特殊教育中心就业培训部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穆棱市职业技术教育中心学校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海伦市扶残基地“七彩梦”工艺美术品制作有限公司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新林区职业技术学校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牡丹江技师学院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七台河市职工培训中心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汤原县职业技术学校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绥棱县职业技术学校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上海市（9家）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lastRenderedPageBreak/>
        <w:t>上海利普职业培训学校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上海市残疾人职业技能培训中心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上海市奉贤区农民科技教育培训中心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上海市纪勋初等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上海市嘉定区残疾人文化创业基地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上海银燕国际养生悬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灸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研究所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上海小笼包聋人协力事务所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携程计算机技术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（上海）有限公司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上海克莉丝汀食品有限公司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江苏省（4家）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无锡市崇安区职工学校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苏州工业职业技术学院高新科技培训中心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江苏省沭阳中等专业学校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南京金杏职业培训学校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浙江省（10家）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温州金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算盘财务培训有限公司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湖州艺术与设计职业技能培训中心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浙江省诸暨市特殊教育学校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桐乡市特殊教育学校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东阳市胡先民工作室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金华职业技术学院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浙江省开化县职业教育中心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衢州市聋哑学校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江山市培智学校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lastRenderedPageBreak/>
        <w:t>宁波市江北区职业技能培训中心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安徽省（14家）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砀山县职业技术培训学校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舒城县华文职业培训学校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黄山市残疾人职业培训中心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安庆市特殊教育学校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铜陵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力天科教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宁国市安南职业培训学校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凤阳县新世纪职业培训学校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安徽省淮南市金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领职业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临泉县海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峰职业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固镇县职业教育中心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蒙城县特殊教育学校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宿松鹏程职业专修学校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安徽马鞍山技师学院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淮北职业技术学校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福建省(6家)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福安市岭头残疾人职业培训基地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屏南县兴和劳动就业技能培训中心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石狮市阳光服装职业技能培训学校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永定县万家兔业残疾人专业合作社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福建省龙岩市农业学校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莆田市理工技术学校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江西省（8家）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lastRenderedPageBreak/>
        <w:t>景德镇市残疾人陶艺就业培训中心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江西余干县华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伟服装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职业培训中心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上饶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县锦裕职业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吉水县特殊教育学校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南城县职业中等专业学校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泰和县井冈山理工职业培训学校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江西省新余市职业教育中心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江西省永新县职业中等专业学校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山东省（18家）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济南市泉联按摩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山东科苑职业培训学校残疾人职业培训基地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青岛市劳动就业训练中心残疾人职业培训基地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青岛托普职业培训学校残疾人职业培训基地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淄博市技师学院残疾人职业培训基地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滕州市民政职业培训学校残疾人职业培训基地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东营市技师学院残疾人职业培训基地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烟台开发区残疾人职业培训学校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临朐县技工学校残疾人职业培训基地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安丘市职业中等专业学校残疾人职业培训基地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泰安市三英新潮劳动职业培训学校残疾人职业培训基地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宁阳县残疾人培训基地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威海北洋职业技术学校残疾人职业培训基地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临沭县方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正职业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技术学校残疾人职业培训基地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沂南县剑桥职业学校残疾人职业培训基地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lastRenderedPageBreak/>
        <w:t>沾化县职业教育中心残疾人职业培训基地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鲁中职业学院残疾人职业培训基地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定陶县特殊教育体育学校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河南省（20家）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孟津县霞光农业技能培训学校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新乡市残疾人职业培训学校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新乡市盲聋哑学校残疾人职业培训基地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卫辉市现代技术培训学校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浚县鹤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翔职业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濮阳职业技术学校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许昌技术经济学校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新野县华兴职业技术学校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商丘宏达技工学校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河南省信阳吉星服饰有限公司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周口海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萍职业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中专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济源市劳动就业培训中心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济源市农民职业技术培训学校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汝州市劳动就业局训练中心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长垣县职业教育中心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远洋电器厂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鹿邑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县育兴职业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新蔡县残疾人职业培训基地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邓州市劳动就业训练中心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商丘市特殊教育学校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lastRenderedPageBreak/>
        <w:t>湖北省（6家）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湖北天海特殊教育中等职业学校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当阳市残疾人服装设计培训中心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十堰残疾人爱心职业学校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洪湖市职业培训学院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湖北罗田技工学校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鹤峰县中等职业技术学校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湖南省（2家）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湖南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颐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而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康职业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湖南国医职业技术学校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广西壮族自治区（4家）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贺州市八步区职业技术学校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博白县职业中等专业学校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北流市德力职业培训学校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马山县残疾人扶贫培训基地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海南省（1家）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海南金盘中专职业培训中心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四川省（7家）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遂宁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市琪源职业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四川工业管理职业学院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苍溪县信息职业学校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四川省内江市第一职业中学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广安市东方职业技术学校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奇石盲人按摩培训基地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四川省乐山市第一职业高级中学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lastRenderedPageBreak/>
        <w:t>重庆市（4家）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重庆市三峡职业技工学校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重庆市特殊教育中心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重庆市忠县职业教育中心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重庆市巫溪县职业教育中心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贵州省（5家）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安顺华夏残疾人按摩中心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毕节市畜牧兽医科学研究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所职业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技术培训中心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开阳县残疾人职业技能培训基地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兴仁县民族职业技术学校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六盘水市千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惠职业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技术培训学校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云南省（3家）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曲靖高级技工学校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剑川县职业高级中学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云南省盲人按摩学会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西藏自治区（2家）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拉萨市荷花罗布民族产品有限公司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乃东县民族哗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叽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手工编织专业合作社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陕西省（11家）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咸阳市特殊教育学校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咸阳市技工学校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西北工业技术学校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陕西省自强中等专业学校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宝鸡市残疾人职业技术培训中心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西安市周至县劳动职业技能培训学校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lastRenderedPageBreak/>
        <w:t>陕西艺源残疾人手工艺培训中心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陕西省残疾人就业培训基地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陕西省杨陵区残疾人联合会残疾人创业培训基地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商南县朝阳职业技术学校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陕西省白河县职业教育中心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甘肃省（13家）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甘肃省金昌市八建职业培训学校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和政县职业技术学校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临泽县职业技术教育中心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甘肃省高台县职业中等专业学校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张掖市万通职业技术学校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天祝藏族自治县职业教育中心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兰州民族职业技能培训学校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兰州华科职业技术学校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甘南州职业技术教育中心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酒泉市</w:t>
      </w:r>
      <w:proofErr w:type="gramStart"/>
      <w:r w:rsidRPr="006363C8">
        <w:rPr>
          <w:rFonts w:ascii="宋体" w:eastAsia="宋体" w:hAnsi="宋体" w:cs="宋体"/>
          <w:color w:val="222222"/>
          <w:kern w:val="0"/>
          <w:szCs w:val="21"/>
        </w:rPr>
        <w:t>兴泉职业</w:t>
      </w:r>
      <w:proofErr w:type="gramEnd"/>
      <w:r w:rsidRPr="006363C8">
        <w:rPr>
          <w:rFonts w:ascii="宋体" w:eastAsia="宋体" w:hAnsi="宋体" w:cs="宋体"/>
          <w:color w:val="222222"/>
          <w:kern w:val="0"/>
          <w:szCs w:val="21"/>
        </w:rPr>
        <w:t>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酒泉市残疾人职业培训基地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嘉峪关市职业教育中心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白银新时代梦想职业培训学校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青海省（5家）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青海省残疾人职业培训中心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平安明达职业培训学校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西宁聋哑学校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西宁运通驾驶员培训学校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lastRenderedPageBreak/>
        <w:t>湟中八瓣莲花艺术培训学校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新疆维吾尔自治区（8家）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克拉玛依市克拉玛依区社区职业培训学校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博尔塔拉蒙古自治州中等职业技术学校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巴州库尔勒职业技能培训学校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昌吉职业技术学院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乌鲁木齐市好朋友职业技能培训学校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乌鲁木齐市就业培训中心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喀什残友职业技能培训学校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新疆妇女干部学校</w:t>
      </w:r>
    </w:p>
    <w:p w:rsidR="00AD5A87" w:rsidRPr="006363C8" w:rsidRDefault="00AD5A87" w:rsidP="00AD5A87">
      <w:pPr>
        <w:widowControl/>
        <w:spacing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b/>
          <w:bCs/>
          <w:color w:val="222222"/>
          <w:kern w:val="0"/>
        </w:rPr>
        <w:t>黑龙江垦区（2家）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黑龙江农垦职业学院</w:t>
      </w:r>
    </w:p>
    <w:p w:rsidR="00AD5A87" w:rsidRPr="006363C8" w:rsidRDefault="00AD5A87" w:rsidP="00AD5A87">
      <w:pPr>
        <w:widowControl/>
        <w:spacing w:after="225" w:line="375" w:lineRule="atLeast"/>
        <w:ind w:left="795" w:right="795" w:firstLine="450"/>
        <w:jc w:val="left"/>
        <w:rPr>
          <w:rFonts w:ascii="宋体" w:eastAsia="宋体" w:hAnsi="宋体" w:cs="宋体"/>
          <w:color w:val="222222"/>
          <w:kern w:val="0"/>
          <w:szCs w:val="21"/>
        </w:rPr>
      </w:pPr>
      <w:r w:rsidRPr="006363C8">
        <w:rPr>
          <w:rFonts w:ascii="宋体" w:eastAsia="宋体" w:hAnsi="宋体" w:cs="宋体"/>
          <w:color w:val="222222"/>
          <w:kern w:val="0"/>
          <w:szCs w:val="21"/>
        </w:rPr>
        <w:t>黑龙江省农垦宝泉岭管理局残疾人职业培训基地</w:t>
      </w:r>
    </w:p>
    <w:p w:rsidR="00AD5A87" w:rsidRPr="006363C8" w:rsidRDefault="00AD5A87" w:rsidP="00AD5A87"/>
    <w:p w:rsidR="00937A96" w:rsidRPr="00AD5A87" w:rsidRDefault="00937A96"/>
    <w:sectPr w:rsidR="00937A96" w:rsidRPr="00AD5A87" w:rsidSect="0058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A87"/>
    <w:rsid w:val="00937A96"/>
    <w:rsid w:val="00AD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440</Words>
  <Characters>2514</Characters>
  <Application>Microsoft Office Word</Application>
  <DocSecurity>0</DocSecurity>
  <Lines>20</Lines>
  <Paragraphs>5</Paragraphs>
  <ScaleCrop>false</ScaleCrop>
  <Company>000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2016-08-09T08:25:00Z</dcterms:created>
  <dcterms:modified xsi:type="dcterms:W3CDTF">2016-08-09T08:26:00Z</dcterms:modified>
</cp:coreProperties>
</file>